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7764" w14:textId="30988DC5" w:rsidR="001B10D2" w:rsidRPr="00E9406A" w:rsidRDefault="001B10D2" w:rsidP="001B10D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6A">
        <w:rPr>
          <w:rFonts w:ascii="Times New Roman" w:hAnsi="Times New Roman" w:cs="Times New Roman"/>
          <w:sz w:val="24"/>
          <w:szCs w:val="24"/>
        </w:rPr>
        <w:t xml:space="preserve">U skladu s poslovnikom o radu Upravnog Vijeća Centra za posebno skrbništvo, predsjednica Upravnog vijeća Centra za posebno skrbništvo Ivana Dodig, </w:t>
      </w:r>
      <w:proofErr w:type="spellStart"/>
      <w:r w:rsidRPr="00E9406A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E9406A">
        <w:rPr>
          <w:rFonts w:ascii="Times New Roman" w:hAnsi="Times New Roman" w:cs="Times New Roman"/>
          <w:sz w:val="24"/>
          <w:szCs w:val="24"/>
        </w:rPr>
        <w:t xml:space="preserve">, saziva </w:t>
      </w:r>
      <w:r w:rsidR="00E9406A" w:rsidRPr="00E9406A">
        <w:rPr>
          <w:rFonts w:ascii="Times New Roman" w:hAnsi="Times New Roman" w:cs="Times New Roman"/>
          <w:sz w:val="24"/>
          <w:szCs w:val="24"/>
        </w:rPr>
        <w:t>sedmu</w:t>
      </w:r>
      <w:r w:rsidRPr="00E9406A">
        <w:rPr>
          <w:rFonts w:ascii="Times New Roman" w:hAnsi="Times New Roman" w:cs="Times New Roman"/>
          <w:sz w:val="24"/>
          <w:szCs w:val="24"/>
        </w:rPr>
        <w:t xml:space="preserve"> sjednicu Upravnog vijeća Centra za posebno skrbništvo u 2025. godini koja će se održati dana </w:t>
      </w:r>
      <w:r w:rsidR="00E9406A" w:rsidRPr="00E9406A">
        <w:rPr>
          <w:rFonts w:ascii="Times New Roman" w:hAnsi="Times New Roman" w:cs="Times New Roman"/>
          <w:sz w:val="24"/>
          <w:szCs w:val="24"/>
        </w:rPr>
        <w:t>10</w:t>
      </w:r>
      <w:r w:rsidRPr="00E9406A">
        <w:rPr>
          <w:rFonts w:ascii="Times New Roman" w:hAnsi="Times New Roman" w:cs="Times New Roman"/>
          <w:sz w:val="24"/>
          <w:szCs w:val="24"/>
        </w:rPr>
        <w:t xml:space="preserve">. </w:t>
      </w:r>
      <w:r w:rsidR="00E9406A" w:rsidRPr="00E9406A">
        <w:rPr>
          <w:rFonts w:ascii="Times New Roman" w:hAnsi="Times New Roman" w:cs="Times New Roman"/>
          <w:sz w:val="24"/>
          <w:szCs w:val="24"/>
        </w:rPr>
        <w:t>studenog</w:t>
      </w:r>
      <w:r w:rsidRPr="00E9406A">
        <w:rPr>
          <w:rFonts w:ascii="Times New Roman" w:hAnsi="Times New Roman" w:cs="Times New Roman"/>
          <w:sz w:val="24"/>
          <w:szCs w:val="24"/>
        </w:rPr>
        <w:t xml:space="preserve"> 2025. godine sa sljedećim dnevnim redom:</w:t>
      </w:r>
    </w:p>
    <w:p w14:paraId="0B49D40B" w14:textId="77777777" w:rsidR="00E9406A" w:rsidRPr="00E9406A" w:rsidRDefault="00E9406A" w:rsidP="00E9406A">
      <w:pPr>
        <w:pStyle w:val="Odlomakpopisa"/>
        <w:numPr>
          <w:ilvl w:val="0"/>
          <w:numId w:val="3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6A">
        <w:rPr>
          <w:rFonts w:ascii="Times New Roman" w:hAnsi="Times New Roman" w:cs="Times New Roman"/>
          <w:sz w:val="24"/>
          <w:szCs w:val="24"/>
        </w:rPr>
        <w:t>Verifikacija zapisnika sa 6/2025 sjednice Upravnog vijeća Centra za posebno skrbništvo</w:t>
      </w:r>
    </w:p>
    <w:p w14:paraId="2A586BC9" w14:textId="77777777" w:rsidR="00E9406A" w:rsidRPr="00E9406A" w:rsidRDefault="00E9406A" w:rsidP="00E9406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6A">
        <w:rPr>
          <w:rFonts w:ascii="Times New Roman" w:eastAsia="Times New Roman" w:hAnsi="Times New Roman" w:cs="Times New Roman"/>
          <w:sz w:val="24"/>
          <w:szCs w:val="24"/>
        </w:rPr>
        <w:t>Prijedlog izmjene Pravilnika o unutarnjem ustrojstvu i sistematizaciji radnih mjesta Centra za posebno skrbništvo</w:t>
      </w:r>
    </w:p>
    <w:p w14:paraId="1D2BC3EE" w14:textId="77777777" w:rsidR="00E9406A" w:rsidRPr="00E9406A" w:rsidRDefault="00E9406A" w:rsidP="00E9406A">
      <w:pPr>
        <w:pStyle w:val="Odlomakpopisa"/>
        <w:numPr>
          <w:ilvl w:val="0"/>
          <w:numId w:val="3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6A">
        <w:rPr>
          <w:rFonts w:ascii="Times New Roman" w:hAnsi="Times New Roman" w:cs="Times New Roman"/>
          <w:sz w:val="24"/>
          <w:szCs w:val="24"/>
        </w:rPr>
        <w:t>Izvještaj o radu ravnatelja Centra za posebno skrbništvo</w:t>
      </w:r>
    </w:p>
    <w:p w14:paraId="330846FF" w14:textId="77777777" w:rsidR="00E9406A" w:rsidRPr="00E9406A" w:rsidRDefault="00E9406A" w:rsidP="00E9406A">
      <w:pPr>
        <w:pStyle w:val="Odlomakpopisa"/>
        <w:numPr>
          <w:ilvl w:val="0"/>
          <w:numId w:val="3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6A">
        <w:rPr>
          <w:rFonts w:ascii="Times New Roman" w:hAnsi="Times New Roman" w:cs="Times New Roman"/>
          <w:sz w:val="24"/>
          <w:szCs w:val="24"/>
        </w:rPr>
        <w:t>Razno</w:t>
      </w:r>
    </w:p>
    <w:p w14:paraId="7082F524" w14:textId="77777777" w:rsidR="001B10D2" w:rsidRDefault="001B10D2" w:rsidP="001B10D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349F5" w14:textId="77777777" w:rsidR="001B10D2" w:rsidRDefault="001B10D2" w:rsidP="001B10D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391AC9" w14:textId="77777777" w:rsidR="001B10D2" w:rsidRDefault="001B10D2" w:rsidP="001B10D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C588AE" w14:textId="77777777" w:rsidR="001B10D2" w:rsidRDefault="001B10D2" w:rsidP="001B10D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95832" w14:textId="77777777" w:rsidR="001B10D2" w:rsidRDefault="001B10D2" w:rsidP="001B10D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95FF7" w14:textId="77777777" w:rsidR="001B10D2" w:rsidRDefault="001B10D2" w:rsidP="001B10D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ZAKLJUČCI:</w:t>
      </w:r>
    </w:p>
    <w:p w14:paraId="4CC34C7D" w14:textId="77777777" w:rsidR="001B10D2" w:rsidRDefault="001B10D2" w:rsidP="001B10D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FB3127" w14:textId="7A9D2E7E" w:rsidR="00E9406A" w:rsidRPr="00E9406A" w:rsidRDefault="00E9406A" w:rsidP="00E9406A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B10D2" w:rsidRPr="00E9406A">
        <w:rPr>
          <w:rFonts w:ascii="Times New Roman" w:hAnsi="Times New Roman" w:cs="Times New Roman"/>
          <w:sz w:val="24"/>
          <w:szCs w:val="24"/>
        </w:rPr>
        <w:t xml:space="preserve">Donesena je odluka kojom je utvrđen Prijedlog izmjene </w:t>
      </w:r>
      <w:r w:rsidRPr="00E9406A">
        <w:rPr>
          <w:rFonts w:ascii="Times New Roman" w:eastAsia="Times New Roman" w:hAnsi="Times New Roman" w:cs="Times New Roman"/>
          <w:sz w:val="24"/>
          <w:szCs w:val="24"/>
        </w:rPr>
        <w:t>Pravilnika o unutarnjem ustrojstvu i sistematizaciji radnih mjesta Centra za posebno skrbništvo</w:t>
      </w:r>
    </w:p>
    <w:p w14:paraId="4EBE4ECF" w14:textId="4B99A42C" w:rsidR="001B10D2" w:rsidRPr="00E9406A" w:rsidRDefault="001B10D2" w:rsidP="00E9406A">
      <w:pPr>
        <w:spacing w:after="0" w:line="252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2382F" w14:textId="77777777" w:rsidR="001B10D2" w:rsidRDefault="001B10D2" w:rsidP="001B10D2"/>
    <w:p w14:paraId="209A6F7F" w14:textId="77777777" w:rsidR="001E2C54" w:rsidRDefault="001E2C54"/>
    <w:sectPr w:rsidR="001E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A1C"/>
    <w:multiLevelType w:val="hybridMultilevel"/>
    <w:tmpl w:val="CE623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5733"/>
    <w:multiLevelType w:val="hybridMultilevel"/>
    <w:tmpl w:val="9EE8C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F318B"/>
    <w:multiLevelType w:val="hybridMultilevel"/>
    <w:tmpl w:val="346EEBD4"/>
    <w:lvl w:ilvl="0" w:tplc="8AEAC2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81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548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487608">
    <w:abstractNumId w:val="1"/>
  </w:num>
  <w:num w:numId="4" w16cid:durableId="105168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AE"/>
    <w:rsid w:val="000124B3"/>
    <w:rsid w:val="001B10D2"/>
    <w:rsid w:val="001E2C54"/>
    <w:rsid w:val="003D5ACE"/>
    <w:rsid w:val="00B31DAE"/>
    <w:rsid w:val="00E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8F99"/>
  <w15:chartTrackingRefBased/>
  <w15:docId w15:val="{2A41389B-A596-4B2D-A4DF-C3406C4E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D2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3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1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1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1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1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1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1D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1D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1D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1D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1D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1D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1D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1D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1D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1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1D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1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2</cp:revision>
  <dcterms:created xsi:type="dcterms:W3CDTF">2026-01-13T08:41:00Z</dcterms:created>
  <dcterms:modified xsi:type="dcterms:W3CDTF">2026-01-13T09:02:00Z</dcterms:modified>
</cp:coreProperties>
</file>